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FE" w:rsidRDefault="00554AF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4AFE" w:rsidRDefault="00554AFE">
      <w:pPr>
        <w:pStyle w:val="ConsPlusNormal"/>
        <w:jc w:val="both"/>
        <w:outlineLvl w:val="0"/>
      </w:pPr>
    </w:p>
    <w:p w:rsidR="00554AFE" w:rsidRDefault="00554AFE">
      <w:pPr>
        <w:pStyle w:val="ConsPlusNormal"/>
        <w:outlineLvl w:val="0"/>
      </w:pPr>
      <w:r>
        <w:t>Зарегистрировано в Минюсте России 1 февраля 2016 г. N 40905</w:t>
      </w:r>
    </w:p>
    <w:p w:rsidR="00554AFE" w:rsidRDefault="00554A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AFE" w:rsidRDefault="00554AFE">
      <w:pPr>
        <w:pStyle w:val="ConsPlusNormal"/>
        <w:ind w:firstLine="540"/>
        <w:jc w:val="both"/>
      </w:pPr>
    </w:p>
    <w:p w:rsidR="00554AFE" w:rsidRDefault="00554AFE">
      <w:pPr>
        <w:pStyle w:val="ConsPlusTitle"/>
        <w:jc w:val="center"/>
      </w:pPr>
      <w:r>
        <w:t>МИНИСТЕРСТВО СВЯЗИ И МАССОВЫХ КОММУНИКАЦИЙ</w:t>
      </w:r>
    </w:p>
    <w:p w:rsidR="00554AFE" w:rsidRDefault="00554AFE">
      <w:pPr>
        <w:pStyle w:val="ConsPlusTitle"/>
        <w:jc w:val="center"/>
      </w:pPr>
      <w:r>
        <w:t>РОССИЙСКОЙ ФЕДЕРАЦИИ</w:t>
      </w:r>
    </w:p>
    <w:p w:rsidR="00554AFE" w:rsidRDefault="00554AFE">
      <w:pPr>
        <w:pStyle w:val="ConsPlusTitle"/>
        <w:jc w:val="center"/>
      </w:pPr>
    </w:p>
    <w:p w:rsidR="00554AFE" w:rsidRDefault="00554AFE">
      <w:pPr>
        <w:pStyle w:val="ConsPlusTitle"/>
        <w:jc w:val="center"/>
      </w:pPr>
      <w:r>
        <w:t>ПРИКАЗ</w:t>
      </w:r>
    </w:p>
    <w:p w:rsidR="00554AFE" w:rsidRDefault="00554AFE">
      <w:pPr>
        <w:pStyle w:val="ConsPlusTitle"/>
        <w:jc w:val="center"/>
      </w:pPr>
      <w:r>
        <w:t>от 30 ноября 2015 г. N 483</w:t>
      </w:r>
    </w:p>
    <w:p w:rsidR="00554AFE" w:rsidRDefault="00554AFE">
      <w:pPr>
        <w:pStyle w:val="ConsPlusTitle"/>
        <w:jc w:val="center"/>
      </w:pPr>
    </w:p>
    <w:p w:rsidR="00554AFE" w:rsidRDefault="00554AFE">
      <w:pPr>
        <w:pStyle w:val="ConsPlusTitle"/>
        <w:jc w:val="center"/>
      </w:pPr>
      <w:r>
        <w:t>ОБ УСТАНОВЛЕНИИ ПОРЯДКА</w:t>
      </w:r>
    </w:p>
    <w:p w:rsidR="00554AFE" w:rsidRDefault="00554AFE">
      <w:pPr>
        <w:pStyle w:val="ConsPlusTitle"/>
        <w:jc w:val="center"/>
      </w:pPr>
      <w:r>
        <w:t>ОБЕСПЕЧЕНИЯ УСЛОВИЙ ДОСТУПНОСТИ ДЛЯ ИНВАЛИДОВ ПО ЗРЕНИЮ</w:t>
      </w:r>
    </w:p>
    <w:p w:rsidR="00554AFE" w:rsidRDefault="00554AFE">
      <w:pPr>
        <w:pStyle w:val="ConsPlusTitle"/>
        <w:jc w:val="center"/>
      </w:pPr>
      <w:r>
        <w:t xml:space="preserve">ОФИЦИАЛЬНЫХ САЙТОВ ФЕДЕРАЛЬНЫХ ОРГАНОВ </w:t>
      </w:r>
      <w:proofErr w:type="gramStart"/>
      <w:r>
        <w:t>ГОСУДАРСТВЕННОЙ</w:t>
      </w:r>
      <w:proofErr w:type="gramEnd"/>
    </w:p>
    <w:p w:rsidR="00554AFE" w:rsidRDefault="00554AFE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554AFE" w:rsidRDefault="00554AFE">
      <w:pPr>
        <w:pStyle w:val="ConsPlusTitle"/>
        <w:jc w:val="center"/>
      </w:pPr>
      <w:r>
        <w:t>ФЕДЕРАЦИИ И ОРГАНОВ МЕСТНОГО САМОУПРАВЛЕНИЯ</w:t>
      </w:r>
    </w:p>
    <w:p w:rsidR="00554AFE" w:rsidRDefault="00554AFE">
      <w:pPr>
        <w:pStyle w:val="ConsPlusTitle"/>
        <w:jc w:val="center"/>
      </w:pPr>
      <w:r>
        <w:t>В СЕТИ "ИНТЕРНЕТ"</w:t>
      </w:r>
    </w:p>
    <w:p w:rsidR="00554AFE" w:rsidRDefault="00554AFE">
      <w:pPr>
        <w:pStyle w:val="ConsPlusNormal"/>
        <w:jc w:val="center"/>
      </w:pPr>
    </w:p>
    <w:p w:rsidR="00554AFE" w:rsidRDefault="00554AF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5.2.25.21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</w:t>
      </w:r>
      <w:proofErr w:type="gramEnd"/>
      <w:r>
        <w:t xml:space="preserve"> N 33, ст. 4088; 2010, N 13, ст. 1502; N 26, ст. 3350; N 30, ст. 4099; N 31, ст. 4251; 2011, N 2, ст. 338; N 3, ст. 542; N 6, ст. 888; N 14, ст. 1935; N 21, ст. 2965; N 44, ст. 6272, N 49; ст. 7283; 2012, N 20, ст. 2540; N 37, ст. 5001; N 39, ст. 5270; N 46, ст. 6347; 2013, N 13, ст. 1568, ст. 1569; N 33, ст. 4386; N 45, ст. 5822; 2014, N 30, ст. 4305; N 31, ст. 4414; N 47, ст. 6554; 2015, N 2, ст. 491; </w:t>
      </w:r>
      <w:proofErr w:type="gramStart"/>
      <w:r>
        <w:t>N 24, ст. 3486), приказываю:</w:t>
      </w:r>
      <w:proofErr w:type="gramEnd"/>
    </w:p>
    <w:p w:rsidR="00554AFE" w:rsidRDefault="00554AF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"Интернет".</w:t>
      </w:r>
    </w:p>
    <w:p w:rsidR="00554AFE" w:rsidRDefault="00554AFE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554AFE" w:rsidRDefault="00554AFE">
      <w:pPr>
        <w:pStyle w:val="ConsPlusNormal"/>
        <w:ind w:firstLine="540"/>
        <w:jc w:val="both"/>
      </w:pPr>
    </w:p>
    <w:p w:rsidR="00554AFE" w:rsidRDefault="00554AFE">
      <w:pPr>
        <w:pStyle w:val="ConsPlusNormal"/>
        <w:jc w:val="right"/>
      </w:pPr>
      <w:r>
        <w:t>Министр</w:t>
      </w:r>
    </w:p>
    <w:p w:rsidR="00554AFE" w:rsidRDefault="00554AFE">
      <w:pPr>
        <w:pStyle w:val="ConsPlusNormal"/>
        <w:jc w:val="right"/>
      </w:pPr>
      <w:r>
        <w:t>Н.А.НИКИФОРОВ</w:t>
      </w:r>
    </w:p>
    <w:p w:rsidR="00554AFE" w:rsidRDefault="00554AFE">
      <w:pPr>
        <w:pStyle w:val="ConsPlusNormal"/>
        <w:jc w:val="right"/>
      </w:pPr>
    </w:p>
    <w:p w:rsidR="00554AFE" w:rsidRDefault="00554AFE">
      <w:pPr>
        <w:pStyle w:val="ConsPlusNormal"/>
        <w:jc w:val="right"/>
      </w:pPr>
    </w:p>
    <w:p w:rsidR="00554AFE" w:rsidRDefault="00554AFE">
      <w:pPr>
        <w:pStyle w:val="ConsPlusNormal"/>
        <w:jc w:val="right"/>
      </w:pPr>
    </w:p>
    <w:p w:rsidR="00554AFE" w:rsidRDefault="00554AFE">
      <w:pPr>
        <w:pStyle w:val="ConsPlusNormal"/>
        <w:jc w:val="right"/>
      </w:pPr>
    </w:p>
    <w:p w:rsidR="00554AFE" w:rsidRDefault="00554AFE">
      <w:pPr>
        <w:pStyle w:val="ConsPlusNormal"/>
        <w:jc w:val="right"/>
      </w:pPr>
    </w:p>
    <w:p w:rsidR="00554AFE" w:rsidRDefault="00554AFE">
      <w:pPr>
        <w:pStyle w:val="ConsPlusNormal"/>
        <w:jc w:val="right"/>
        <w:outlineLvl w:val="0"/>
      </w:pPr>
      <w:r>
        <w:t>Утвержден</w:t>
      </w:r>
    </w:p>
    <w:p w:rsidR="00554AFE" w:rsidRDefault="00554AFE">
      <w:pPr>
        <w:pStyle w:val="ConsPlusNormal"/>
        <w:jc w:val="right"/>
      </w:pPr>
      <w:r>
        <w:t>приказом Министерства</w:t>
      </w:r>
    </w:p>
    <w:p w:rsidR="00554AFE" w:rsidRDefault="00554AFE">
      <w:pPr>
        <w:pStyle w:val="ConsPlusNormal"/>
        <w:jc w:val="right"/>
      </w:pPr>
      <w:r>
        <w:t>связи и массовых коммуникаций</w:t>
      </w:r>
    </w:p>
    <w:p w:rsidR="00554AFE" w:rsidRDefault="00554AFE">
      <w:pPr>
        <w:pStyle w:val="ConsPlusNormal"/>
        <w:jc w:val="right"/>
      </w:pPr>
      <w:r>
        <w:t>Российской Федерации</w:t>
      </w:r>
    </w:p>
    <w:p w:rsidR="00554AFE" w:rsidRDefault="00554AFE">
      <w:pPr>
        <w:pStyle w:val="ConsPlusNormal"/>
        <w:jc w:val="right"/>
      </w:pPr>
      <w:r>
        <w:t>от 30 ноября 2015 г. N 483</w:t>
      </w:r>
    </w:p>
    <w:p w:rsidR="00554AFE" w:rsidRDefault="00554AFE">
      <w:pPr>
        <w:pStyle w:val="ConsPlusNormal"/>
        <w:jc w:val="center"/>
      </w:pPr>
    </w:p>
    <w:p w:rsidR="00554AFE" w:rsidRDefault="00554AFE">
      <w:pPr>
        <w:pStyle w:val="ConsPlusTitle"/>
        <w:jc w:val="center"/>
      </w:pPr>
      <w:bookmarkStart w:id="0" w:name="P34"/>
      <w:bookmarkEnd w:id="0"/>
      <w:r>
        <w:t>ПОРЯДОК</w:t>
      </w:r>
    </w:p>
    <w:p w:rsidR="00554AFE" w:rsidRDefault="00554AFE">
      <w:pPr>
        <w:pStyle w:val="ConsPlusTitle"/>
        <w:jc w:val="center"/>
      </w:pPr>
      <w:r>
        <w:t>ОБЕСПЕЧЕНИЯ УСЛОВИЙ ДОСТУПНОСТИ ДЛЯ ИНВАЛИДОВ ПО ЗРЕНИЮ</w:t>
      </w:r>
    </w:p>
    <w:p w:rsidR="00554AFE" w:rsidRDefault="00554AFE">
      <w:pPr>
        <w:pStyle w:val="ConsPlusTitle"/>
        <w:jc w:val="center"/>
      </w:pPr>
      <w:r>
        <w:t xml:space="preserve">ОФИЦИАЛЬНЫХ САЙТОВ ФЕДЕРАЛЬНЫХ ОРГАНОВ </w:t>
      </w:r>
      <w:proofErr w:type="gramStart"/>
      <w:r>
        <w:t>ГОСУДАРСТВЕННОЙ</w:t>
      </w:r>
      <w:proofErr w:type="gramEnd"/>
    </w:p>
    <w:p w:rsidR="00554AFE" w:rsidRDefault="00554AFE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554AFE" w:rsidRDefault="00554AFE">
      <w:pPr>
        <w:pStyle w:val="ConsPlusTitle"/>
        <w:jc w:val="center"/>
      </w:pPr>
      <w:r>
        <w:t>ФЕДЕРАЦИИ И ОРГАНОВ МЕСТНОГО САМОУПРАВЛЕНИЯ</w:t>
      </w:r>
    </w:p>
    <w:p w:rsidR="00554AFE" w:rsidRDefault="00554AFE">
      <w:pPr>
        <w:pStyle w:val="ConsPlusTitle"/>
        <w:jc w:val="center"/>
      </w:pPr>
      <w:r>
        <w:lastRenderedPageBreak/>
        <w:t>В СЕТИ "ИНТЕРНЕТ"</w:t>
      </w:r>
    </w:p>
    <w:p w:rsidR="00554AFE" w:rsidRDefault="00554AFE">
      <w:pPr>
        <w:pStyle w:val="ConsPlusNormal"/>
        <w:jc w:val="center"/>
      </w:pPr>
    </w:p>
    <w:p w:rsidR="00554AFE" w:rsidRDefault="00554AF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в соответствии с положениями </w:t>
      </w:r>
      <w:hyperlink r:id="rId6" w:history="1">
        <w:r>
          <w:rPr>
            <w:color w:val="0000FF"/>
          </w:rPr>
          <w:t>статьи 22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условия обеспечения доступности для инвалидов по зрению официальных сайтов федеральных органов</w:t>
      </w:r>
      <w:proofErr w:type="gramEnd"/>
      <w:r>
        <w:t xml:space="preserve"> государственной власти, органов государственной власти субъектов Российской Федерации и органов местного самоуправления в сети "Интернет" (далее - официальные сайты, органы государственной власти и местного самоуправления).</w:t>
      </w:r>
    </w:p>
    <w:p w:rsidR="00554AFE" w:rsidRDefault="00554AF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государственной власти и местного самоуправления в технических заданиях на проектирование и разработку интерфейсов своих официальных сайтов должны предусматривать наличие альтернативных текстовых версий таких сайтов (далее - версия для инвалидов по зрению), переход к которым осуществляется с главной страницы официального сайта в случае, если сам официальный сайт исходно не соответствует требованиям </w:t>
      </w:r>
      <w:hyperlink w:anchor="P44" w:history="1">
        <w:r>
          <w:rPr>
            <w:color w:val="0000FF"/>
          </w:rPr>
          <w:t>пункта 4</w:t>
        </w:r>
      </w:hyperlink>
      <w:r>
        <w:t xml:space="preserve"> настоящего Порядка.</w:t>
      </w:r>
      <w:proofErr w:type="gramEnd"/>
    </w:p>
    <w:p w:rsidR="00554AFE" w:rsidRDefault="00554AFE">
      <w:pPr>
        <w:pStyle w:val="ConsPlusNormal"/>
        <w:spacing w:before="220"/>
        <w:ind w:firstLine="540"/>
        <w:jc w:val="both"/>
      </w:pPr>
      <w:r>
        <w:t>3. Органы государственной власти и местного самоуправления самостоятельно определяют визуальное оформление вкладки перехода на версию для инвалидов по зрению, учитывая при этом необходимость дублирования такого визуального оформления контрастным, легко читаемым текстом.</w:t>
      </w:r>
    </w:p>
    <w:p w:rsidR="00554AFE" w:rsidRDefault="00554AFE">
      <w:pPr>
        <w:pStyle w:val="ConsPlusNormal"/>
        <w:spacing w:before="220"/>
        <w:ind w:firstLine="540"/>
        <w:jc w:val="both"/>
      </w:pPr>
      <w:bookmarkStart w:id="1" w:name="P44"/>
      <w:bookmarkEnd w:id="1"/>
      <w:r>
        <w:t>4. Версия для инвалидов по зрению должна соответствовать следующим параметрам:</w:t>
      </w:r>
    </w:p>
    <w:p w:rsidR="00554AFE" w:rsidRDefault="00554AFE">
      <w:pPr>
        <w:pStyle w:val="ConsPlusNormal"/>
        <w:spacing w:before="220"/>
        <w:ind w:firstLine="540"/>
        <w:jc w:val="both"/>
      </w:pPr>
      <w:proofErr w:type="gramStart"/>
      <w:r>
        <w:t>- нетекстовая информация и нетекстовые материалы, представленные на официальных сайтах органов государственной власти и местного самоуправления, должны присутствовать также в версии для инвалидов по зрению в виде краткого описания такой нетекстовой информации, за исключением нетекстовой информации и нетекстовых материалов, используемых только с целью украшения и визуального оформления официальных сайтов органов государственной власти и местного самоуправления;</w:t>
      </w:r>
      <w:proofErr w:type="gramEnd"/>
    </w:p>
    <w:p w:rsidR="00554AFE" w:rsidRDefault="00554AFE">
      <w:pPr>
        <w:pStyle w:val="ConsPlusNormal"/>
        <w:spacing w:before="220"/>
        <w:ind w:firstLine="540"/>
        <w:jc w:val="both"/>
      </w:pPr>
      <w:r>
        <w:t>- графические файлы формата PDF, содержащие документы в графическом виде, представленные в разделах официальных сайтов органов государственной власти и местного самоуправления, должны присутствовать также в версиях для инвалидов по зрению в текстовом формате;</w:t>
      </w:r>
    </w:p>
    <w:p w:rsidR="00554AFE" w:rsidRDefault="00554AFE">
      <w:pPr>
        <w:pStyle w:val="ConsPlusNormal"/>
        <w:spacing w:before="220"/>
        <w:ind w:firstLine="540"/>
        <w:jc w:val="both"/>
      </w:pPr>
      <w:r>
        <w:t>- наличие возможности изменения размеров текстовой информации до 200%, шрифта, интервала между буквами (кернинг), а также цветовой схемы.</w:t>
      </w:r>
    </w:p>
    <w:p w:rsidR="00554AFE" w:rsidRDefault="00554AFE">
      <w:pPr>
        <w:pStyle w:val="ConsPlusNormal"/>
        <w:ind w:firstLine="540"/>
        <w:jc w:val="both"/>
      </w:pPr>
    </w:p>
    <w:p w:rsidR="00554AFE" w:rsidRDefault="00554AFE">
      <w:pPr>
        <w:pStyle w:val="ConsPlusNormal"/>
        <w:ind w:firstLine="540"/>
        <w:jc w:val="both"/>
      </w:pPr>
    </w:p>
    <w:p w:rsidR="00554AFE" w:rsidRDefault="00554A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9EA" w:rsidRPr="00554AFE" w:rsidRDefault="002729EA">
      <w:pPr>
        <w:rPr>
          <w:lang w:val="ru-RU"/>
        </w:rPr>
      </w:pPr>
    </w:p>
    <w:sectPr w:rsidR="002729EA" w:rsidRPr="00554AFE" w:rsidSect="0063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4AFE"/>
    <w:rsid w:val="002729EA"/>
    <w:rsid w:val="002E74CB"/>
    <w:rsid w:val="003D6C18"/>
    <w:rsid w:val="00554AFE"/>
    <w:rsid w:val="005669DB"/>
    <w:rsid w:val="005E31D1"/>
    <w:rsid w:val="00BE1DE9"/>
    <w:rsid w:val="00E5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D1"/>
  </w:style>
  <w:style w:type="paragraph" w:styleId="1">
    <w:name w:val="heading 1"/>
    <w:basedOn w:val="a"/>
    <w:next w:val="a"/>
    <w:link w:val="10"/>
    <w:uiPriority w:val="9"/>
    <w:qFormat/>
    <w:rsid w:val="005E31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1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1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1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1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1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1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1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1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1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1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1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1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1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E31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31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31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31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E31D1"/>
    <w:rPr>
      <w:b/>
      <w:bCs/>
    </w:rPr>
  </w:style>
  <w:style w:type="character" w:styleId="a8">
    <w:name w:val="Emphasis"/>
    <w:uiPriority w:val="20"/>
    <w:qFormat/>
    <w:rsid w:val="005E31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E31D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3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1D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1D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31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31D1"/>
    <w:rPr>
      <w:b/>
      <w:bCs/>
      <w:i/>
      <w:iCs/>
    </w:rPr>
  </w:style>
  <w:style w:type="character" w:styleId="ad">
    <w:name w:val="Subtle Emphasis"/>
    <w:uiPriority w:val="19"/>
    <w:qFormat/>
    <w:rsid w:val="005E31D1"/>
    <w:rPr>
      <w:i/>
      <w:iCs/>
    </w:rPr>
  </w:style>
  <w:style w:type="character" w:styleId="ae">
    <w:name w:val="Intense Emphasis"/>
    <w:uiPriority w:val="21"/>
    <w:qFormat/>
    <w:rsid w:val="005E31D1"/>
    <w:rPr>
      <w:b/>
      <w:bCs/>
    </w:rPr>
  </w:style>
  <w:style w:type="character" w:styleId="af">
    <w:name w:val="Subtle Reference"/>
    <w:uiPriority w:val="31"/>
    <w:qFormat/>
    <w:rsid w:val="005E31D1"/>
    <w:rPr>
      <w:smallCaps/>
    </w:rPr>
  </w:style>
  <w:style w:type="character" w:styleId="af0">
    <w:name w:val="Intense Reference"/>
    <w:uiPriority w:val="32"/>
    <w:qFormat/>
    <w:rsid w:val="005E31D1"/>
    <w:rPr>
      <w:smallCaps/>
      <w:spacing w:val="5"/>
      <w:u w:val="single"/>
    </w:rPr>
  </w:style>
  <w:style w:type="character" w:styleId="af1">
    <w:name w:val="Book Title"/>
    <w:uiPriority w:val="33"/>
    <w:qFormat/>
    <w:rsid w:val="005E31D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31D1"/>
    <w:pPr>
      <w:outlineLvl w:val="9"/>
    </w:pPr>
  </w:style>
  <w:style w:type="paragraph" w:customStyle="1" w:styleId="ConsPlusNormal">
    <w:name w:val="ConsPlusNormal"/>
    <w:rsid w:val="00554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554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554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528C95E333C3258A7E5840C4501C93FD3B1FE2304FDF849EB390DBECBD74EB91768F4DDCCB46BB9D5862E78137B0C43E406024D6111F8x1nAJ" TargetMode="External"/><Relationship Id="rId5" Type="http://schemas.openxmlformats.org/officeDocument/2006/relationships/hyperlink" Target="consultantplus://offline/ref=DB3528C95E333C3258A7E5840C4501C93DDBB7F22604FDF849EB390DBECBD74EB91768F0D4C7E23CFE8BDF7F3858760A59F80605x5nA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В.</dc:creator>
  <cp:lastModifiedBy>Лебедева Елена В.</cp:lastModifiedBy>
  <cp:revision>1</cp:revision>
  <dcterms:created xsi:type="dcterms:W3CDTF">2019-06-04T09:39:00Z</dcterms:created>
  <dcterms:modified xsi:type="dcterms:W3CDTF">2019-06-04T09:40:00Z</dcterms:modified>
</cp:coreProperties>
</file>